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F96D" w14:textId="2BC19560" w:rsidR="00172CF4" w:rsidRPr="00172CF4" w:rsidRDefault="00172CF4" w:rsidP="00172CF4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72CF4">
        <w:rPr>
          <w:rStyle w:val="a3"/>
          <w:color w:val="333333"/>
        </w:rPr>
        <w:t>Аннотация к адаптированной основной образовательной программе (АООП) дошкольного образования для слабовидящих детей</w:t>
      </w:r>
      <w:r w:rsidRPr="00172CF4">
        <w:rPr>
          <w:color w:val="333333"/>
        </w:rPr>
        <w:t xml:space="preserve"> описывает специфику содержания образования и организации образовательного процесса в </w:t>
      </w:r>
      <w:r w:rsidRPr="00172CF4">
        <w:rPr>
          <w:color w:val="333333"/>
        </w:rPr>
        <w:t>МАДОУ «Детский сад № 108 «Гнёздышко»</w:t>
      </w:r>
    </w:p>
    <w:p w14:paraId="47A377EE" w14:textId="120F3B43" w:rsidR="00172CF4" w:rsidRPr="00172CF4" w:rsidRDefault="00172CF4" w:rsidP="00172CF4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72CF4">
        <w:rPr>
          <w:rStyle w:val="a3"/>
          <w:color w:val="333333"/>
        </w:rPr>
        <w:t>Цель программы</w:t>
      </w:r>
      <w:r w:rsidRPr="00172CF4">
        <w:rPr>
          <w:color w:val="333333"/>
        </w:rPr>
        <w:t> — создание образовательной среды, которая обеспечивает личностный рост слабовидящих дошкольников, актуализацию и реализацию их адаптивно-компенсаторного потенциала в рамках возрастных и индивидуальных возможностей.  </w:t>
      </w:r>
      <w:r w:rsidRPr="00172CF4">
        <w:rPr>
          <w:color w:val="333333"/>
        </w:rPr>
        <w:t xml:space="preserve"> </w:t>
      </w:r>
    </w:p>
    <w:p w14:paraId="653CBB2D" w14:textId="77777777" w:rsidR="00172CF4" w:rsidRPr="00172CF4" w:rsidRDefault="00172CF4" w:rsidP="00172CF4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172CF4">
        <w:rPr>
          <w:rStyle w:val="a3"/>
          <w:color w:val="333333"/>
        </w:rPr>
        <w:t>Некоторые задачи программы</w:t>
      </w:r>
      <w:r w:rsidRPr="00172CF4">
        <w:rPr>
          <w:color w:val="333333"/>
        </w:rPr>
        <w:t>:</w:t>
      </w:r>
    </w:p>
    <w:p w14:paraId="65E5A5C1" w14:textId="1BA4E20D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CF4">
        <w:rPr>
          <w:color w:val="333333"/>
        </w:rPr>
        <w:t>формирование общей культуры личности слабовидящего дошкольника, развитие социальных, нравственных, эстетических, интеллектуальных, физических качеств; </w:t>
      </w:r>
      <w:r w:rsidRPr="00172CF4">
        <w:rPr>
          <w:color w:val="333333"/>
        </w:rPr>
        <w:t xml:space="preserve"> </w:t>
      </w:r>
    </w:p>
    <w:p w14:paraId="3614D958" w14:textId="01362DF3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обеспечение профилактики и коррекции нарушений в области зрительного восприятия; </w:t>
      </w:r>
      <w:r w:rsidRPr="00172CF4">
        <w:rPr>
          <w:color w:val="333333"/>
        </w:rPr>
        <w:t xml:space="preserve"> </w:t>
      </w:r>
    </w:p>
    <w:p w14:paraId="58E2E4F3" w14:textId="54358D2A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обеспечение освоен</w:t>
      </w:r>
      <w:bookmarkStart w:id="0" w:name="_GoBack"/>
      <w:bookmarkEnd w:id="0"/>
      <w:r w:rsidRPr="00172CF4">
        <w:rPr>
          <w:color w:val="333333"/>
        </w:rPr>
        <w:t>ия слабовидящими дошкольниками целостной картины мира; </w:t>
      </w:r>
      <w:r w:rsidRPr="00172CF4">
        <w:rPr>
          <w:color w:val="333333"/>
        </w:rPr>
        <w:t xml:space="preserve"> </w:t>
      </w:r>
    </w:p>
    <w:p w14:paraId="13763245" w14:textId="3AE3A43D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формирование у слабовидящего ребёнка образа «Я» с развитием знаний и представлений о себе, интересом к окружающему, освоением опыта самореализации и самопрезентации в среде сверстников; </w:t>
      </w:r>
      <w:r w:rsidRPr="00172CF4">
        <w:rPr>
          <w:color w:val="333333"/>
        </w:rPr>
        <w:t xml:space="preserve"> </w:t>
      </w:r>
    </w:p>
    <w:p w14:paraId="38733B70" w14:textId="22D89905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обеспечение преемственности целей и задач дошкольного и начального общего образования слабовидящих детей; </w:t>
      </w:r>
      <w:r w:rsidRPr="00172CF4">
        <w:rPr>
          <w:color w:val="333333"/>
        </w:rPr>
        <w:t xml:space="preserve"> </w:t>
      </w:r>
    </w:p>
    <w:p w14:paraId="37BBFE45" w14:textId="72D3B075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создание условий для формирования у слабовидящего ребёнка предпосылок учебной деятельности; </w:t>
      </w:r>
      <w:r w:rsidRPr="00172CF4">
        <w:rPr>
          <w:color w:val="333333"/>
        </w:rPr>
        <w:t xml:space="preserve"> </w:t>
      </w:r>
    </w:p>
    <w:p w14:paraId="42167AF4" w14:textId="76EA1C2C" w:rsidR="00172CF4" w:rsidRPr="00172CF4" w:rsidRDefault="00172CF4" w:rsidP="00172CF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color w:val="333333"/>
        </w:rPr>
        <w:t>обеспечение психолого-педагогической поддержки семьи с повышением компетентности родителей в вопросах особенностей развития, воспитания и образования слабовидящих детей. </w:t>
      </w:r>
      <w:r w:rsidRPr="00172CF4">
        <w:rPr>
          <w:color w:val="333333"/>
        </w:rPr>
        <w:t xml:space="preserve"> </w:t>
      </w:r>
    </w:p>
    <w:p w14:paraId="7377ACF7" w14:textId="77777777" w:rsidR="00172CF4" w:rsidRPr="00172CF4" w:rsidRDefault="00172CF4" w:rsidP="00172CF4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172CF4">
        <w:rPr>
          <w:rStyle w:val="a3"/>
          <w:color w:val="333333"/>
        </w:rPr>
        <w:t>Программа включает три основных раздела</w:t>
      </w:r>
      <w:r w:rsidRPr="00172CF4">
        <w:rPr>
          <w:color w:val="333333"/>
        </w:rPr>
        <w:t>:</w:t>
      </w:r>
    </w:p>
    <w:p w14:paraId="51338720" w14:textId="3BC235F7" w:rsidR="00172CF4" w:rsidRPr="00172CF4" w:rsidRDefault="00172CF4" w:rsidP="00172CF4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72CF4">
        <w:rPr>
          <w:rStyle w:val="a3"/>
          <w:color w:val="333333"/>
        </w:rPr>
        <w:t>Целевой</w:t>
      </w:r>
      <w:r w:rsidRPr="00172CF4">
        <w:rPr>
          <w:color w:val="333333"/>
        </w:rPr>
        <w:t>. Включает пояснительную записку, в которой обозначаются цели и задачи программы, описываются особенности развития и особые образовательные потребности слабовидящих детей, определяются приоритетные направления деятельности учреждения, принципы и подходы к формированию программы, механизмы адаптации, планируемые результаты её освоения. </w:t>
      </w:r>
      <w:r w:rsidRPr="00172CF4">
        <w:rPr>
          <w:color w:val="333333"/>
        </w:rPr>
        <w:t xml:space="preserve"> </w:t>
      </w:r>
    </w:p>
    <w:p w14:paraId="40D3B928" w14:textId="4D260852" w:rsidR="00172CF4" w:rsidRPr="00172CF4" w:rsidRDefault="00172CF4" w:rsidP="00172CF4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172CF4">
        <w:rPr>
          <w:rStyle w:val="a3"/>
          <w:color w:val="333333"/>
        </w:rPr>
        <w:t>Содержательный</w:t>
      </w:r>
      <w:r w:rsidRPr="00172CF4">
        <w:rPr>
          <w:color w:val="333333"/>
        </w:rPr>
        <w:t>. Включает описание образовательной деятельности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 </w:t>
      </w:r>
      <w:r w:rsidRPr="00172CF4">
        <w:rPr>
          <w:color w:val="333333"/>
        </w:rPr>
        <w:t xml:space="preserve"> </w:t>
      </w:r>
    </w:p>
    <w:p w14:paraId="157307E7" w14:textId="77777777" w:rsidR="00172CF4" w:rsidRPr="00172CF4" w:rsidRDefault="00172CF4" w:rsidP="00172CF4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/>
        <w:ind w:left="0"/>
        <w:rPr>
          <w:color w:val="333333"/>
        </w:rPr>
      </w:pPr>
      <w:r w:rsidRPr="00172CF4">
        <w:rPr>
          <w:rStyle w:val="a3"/>
          <w:color w:val="333333"/>
        </w:rPr>
        <w:t>Организационный</w:t>
      </w:r>
      <w:r w:rsidRPr="00172CF4">
        <w:rPr>
          <w:color w:val="333333"/>
        </w:rPr>
        <w:t>. Представлены условия реализации программы,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социокультурной среды,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</w:t>
      </w:r>
    </w:p>
    <w:p w14:paraId="23BDB6FA" w14:textId="77777777" w:rsidR="0042440E" w:rsidRPr="00172CF4" w:rsidRDefault="0042440E">
      <w:pPr>
        <w:rPr>
          <w:rFonts w:ascii="Times New Roman" w:hAnsi="Times New Roman" w:cs="Times New Roman"/>
          <w:sz w:val="24"/>
          <w:szCs w:val="24"/>
        </w:rPr>
      </w:pPr>
    </w:p>
    <w:sectPr w:rsidR="0042440E" w:rsidRPr="0017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562B8"/>
    <w:multiLevelType w:val="multilevel"/>
    <w:tmpl w:val="11D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15D96"/>
    <w:multiLevelType w:val="multilevel"/>
    <w:tmpl w:val="13E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93"/>
    <w:rsid w:val="00172CF4"/>
    <w:rsid w:val="00205893"/>
    <w:rsid w:val="004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F09F"/>
  <w15:chartTrackingRefBased/>
  <w15:docId w15:val="{14BDD0EE-DB01-4AF2-A21C-7DBBF44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7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2CF4"/>
    <w:rPr>
      <w:b/>
      <w:bCs/>
    </w:rPr>
  </w:style>
  <w:style w:type="character" w:styleId="a4">
    <w:name w:val="Hyperlink"/>
    <w:basedOn w:val="a0"/>
    <w:uiPriority w:val="99"/>
    <w:semiHidden/>
    <w:unhideWhenUsed/>
    <w:rsid w:val="00172CF4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17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Бударин</dc:creator>
  <cp:keywords/>
  <dc:description/>
  <cp:lastModifiedBy>Влад Бударин</cp:lastModifiedBy>
  <cp:revision>2</cp:revision>
  <dcterms:created xsi:type="dcterms:W3CDTF">2025-05-19T10:33:00Z</dcterms:created>
  <dcterms:modified xsi:type="dcterms:W3CDTF">2025-05-19T10:34:00Z</dcterms:modified>
</cp:coreProperties>
</file>